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C74" w:rsidRDefault="003C1122" w:rsidP="003C11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Муниципальное Дошкольное Общеобразовательное Учреждение </w:t>
      </w:r>
      <w:r w:rsidR="00A9173F">
        <w:rPr>
          <w:rFonts w:ascii="Times New Roman" w:hAnsi="Times New Roman" w:cs="Times New Roman"/>
          <w:b/>
          <w:bCs/>
          <w:sz w:val="28"/>
        </w:rPr>
        <w:t xml:space="preserve"> №1 «Ленинец»</w:t>
      </w:r>
    </w:p>
    <w:p w:rsidR="00BF2C74" w:rsidRDefault="00BF2C74" w:rsidP="003C11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BF2C74" w:rsidRDefault="00BF2C74" w:rsidP="003C11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BF2C74" w:rsidRDefault="00BF2C74" w:rsidP="003C11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A9173F" w:rsidRPr="003C1122" w:rsidRDefault="00E73212" w:rsidP="003C1122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</w:rPr>
      </w:pPr>
      <w:r w:rsidRPr="003C1122">
        <w:rPr>
          <w:rFonts w:ascii="Times New Roman" w:hAnsi="Times New Roman" w:cs="Times New Roman"/>
          <w:b/>
          <w:bCs/>
          <w:sz w:val="44"/>
        </w:rPr>
        <w:t>Проект</w:t>
      </w:r>
      <w:r w:rsidR="00A9173F" w:rsidRPr="003C1122">
        <w:rPr>
          <w:rFonts w:ascii="Times New Roman" w:hAnsi="Times New Roman" w:cs="Times New Roman"/>
          <w:b/>
          <w:bCs/>
          <w:sz w:val="44"/>
        </w:rPr>
        <w:t xml:space="preserve"> по Финансовой Грамотности</w:t>
      </w:r>
    </w:p>
    <w:p w:rsidR="00BF2C74" w:rsidRPr="003C1122" w:rsidRDefault="00A9173F" w:rsidP="003C1122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</w:rPr>
      </w:pPr>
      <w:r w:rsidRPr="003C1122">
        <w:rPr>
          <w:rFonts w:ascii="Times New Roman" w:hAnsi="Times New Roman" w:cs="Times New Roman"/>
          <w:b/>
          <w:bCs/>
          <w:sz w:val="40"/>
        </w:rPr>
        <w:t xml:space="preserve"> для старших дошкольников</w:t>
      </w:r>
      <w:r w:rsidR="003C1122">
        <w:rPr>
          <w:rFonts w:ascii="Times New Roman" w:hAnsi="Times New Roman" w:cs="Times New Roman"/>
          <w:b/>
          <w:bCs/>
          <w:sz w:val="40"/>
        </w:rPr>
        <w:t>:</w:t>
      </w:r>
    </w:p>
    <w:p w:rsidR="00BF2C74" w:rsidRPr="003C1122" w:rsidRDefault="006B73FA" w:rsidP="003C1122">
      <w:pPr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48"/>
        </w:rPr>
      </w:pPr>
      <w:r w:rsidRPr="003C1122">
        <w:rPr>
          <w:rFonts w:ascii="Times New Roman" w:hAnsi="Times New Roman" w:cs="Times New Roman"/>
          <w:b/>
          <w:bCs/>
          <w:color w:val="0070C0"/>
          <w:sz w:val="48"/>
        </w:rPr>
        <w:t>«Юные экономисты»</w:t>
      </w:r>
    </w:p>
    <w:p w:rsidR="006B73FA" w:rsidRDefault="00E73212" w:rsidP="003C1122">
      <w:pPr>
        <w:tabs>
          <w:tab w:val="left" w:pos="1905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 wp14:anchorId="5C3A1F0A" wp14:editId="3CC5ABAF">
            <wp:extent cx="5010150" cy="26672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52" cy="2670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212" w:rsidRDefault="00E73212" w:rsidP="003C1122">
      <w:pPr>
        <w:spacing w:line="360" w:lineRule="auto"/>
        <w:rPr>
          <w:rFonts w:ascii="Times New Roman" w:hAnsi="Times New Roman" w:cs="Times New Roman"/>
          <w:b/>
          <w:bCs/>
          <w:sz w:val="28"/>
        </w:rPr>
      </w:pPr>
    </w:p>
    <w:p w:rsidR="00E73212" w:rsidRDefault="00E73212" w:rsidP="003C1122">
      <w:pPr>
        <w:tabs>
          <w:tab w:val="left" w:pos="5700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  <w:t xml:space="preserve">               Воспитатель:</w:t>
      </w:r>
    </w:p>
    <w:p w:rsidR="00E73212" w:rsidRDefault="00E73212" w:rsidP="003C1122">
      <w:pPr>
        <w:tabs>
          <w:tab w:val="left" w:pos="5700"/>
        </w:tabs>
        <w:spacing w:line="360" w:lineRule="auto"/>
        <w:jc w:val="righ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Травникова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 Н.А.</w:t>
      </w:r>
    </w:p>
    <w:p w:rsidR="00E73212" w:rsidRDefault="00E73212" w:rsidP="003C1122">
      <w:pPr>
        <w:spacing w:line="360" w:lineRule="auto"/>
        <w:rPr>
          <w:rFonts w:ascii="Times New Roman" w:hAnsi="Times New Roman" w:cs="Times New Roman"/>
          <w:b/>
          <w:bCs/>
          <w:sz w:val="28"/>
        </w:rPr>
      </w:pPr>
    </w:p>
    <w:p w:rsidR="00E73212" w:rsidRDefault="00E73212" w:rsidP="003C1122">
      <w:pPr>
        <w:tabs>
          <w:tab w:val="left" w:pos="3285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/>
          <w:bCs/>
          <w:sz w:val="28"/>
        </w:rPr>
        <w:t>.Т</w:t>
      </w:r>
      <w:proofErr w:type="gramEnd"/>
      <w:r>
        <w:rPr>
          <w:rFonts w:ascii="Times New Roman" w:hAnsi="Times New Roman" w:cs="Times New Roman"/>
          <w:b/>
          <w:bCs/>
          <w:sz w:val="28"/>
        </w:rPr>
        <w:t>утаев</w:t>
      </w:r>
      <w:proofErr w:type="spellEnd"/>
    </w:p>
    <w:p w:rsidR="00E73212" w:rsidRDefault="003C1122" w:rsidP="003C1122">
      <w:pPr>
        <w:tabs>
          <w:tab w:val="left" w:pos="3285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2021</w:t>
      </w:r>
      <w:r w:rsidR="00E73212">
        <w:rPr>
          <w:rFonts w:ascii="Times New Roman" w:hAnsi="Times New Roman" w:cs="Times New Roman"/>
          <w:b/>
          <w:bCs/>
          <w:sz w:val="28"/>
        </w:rPr>
        <w:t xml:space="preserve"> г.</w:t>
      </w:r>
    </w:p>
    <w:p w:rsidR="00BF2C74" w:rsidRPr="00BF2C74" w:rsidRDefault="003C1122" w:rsidP="003C11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BF2C74">
        <w:rPr>
          <w:rFonts w:ascii="Times New Roman" w:hAnsi="Times New Roman" w:cs="Times New Roman"/>
          <w:b/>
          <w:bCs/>
          <w:sz w:val="28"/>
        </w:rPr>
        <w:lastRenderedPageBreak/>
        <w:t>Содержание</w:t>
      </w:r>
      <w:r>
        <w:rPr>
          <w:rFonts w:ascii="Times New Roman" w:hAnsi="Times New Roman" w:cs="Times New Roman"/>
          <w:b/>
          <w:bCs/>
          <w:sz w:val="28"/>
        </w:rPr>
        <w:t>: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>Пояснительная записка</w:t>
      </w:r>
      <w:r w:rsidR="003C1122">
        <w:rPr>
          <w:rFonts w:ascii="Times New Roman" w:hAnsi="Times New Roman" w:cs="Times New Roman"/>
          <w:sz w:val="28"/>
        </w:rPr>
        <w:t>…………………………………………</w:t>
      </w:r>
      <w:r w:rsidR="00E2640A">
        <w:rPr>
          <w:rFonts w:ascii="Times New Roman" w:hAnsi="Times New Roman" w:cs="Times New Roman"/>
          <w:sz w:val="28"/>
        </w:rPr>
        <w:t>..</w:t>
      </w:r>
      <w:r w:rsidR="003C1122">
        <w:rPr>
          <w:rFonts w:ascii="Times New Roman" w:hAnsi="Times New Roman" w:cs="Times New Roman"/>
          <w:sz w:val="28"/>
        </w:rPr>
        <w:t>……</w:t>
      </w:r>
      <w:r w:rsidR="00E2640A">
        <w:rPr>
          <w:rFonts w:ascii="Times New Roman" w:hAnsi="Times New Roman" w:cs="Times New Roman"/>
          <w:sz w:val="28"/>
        </w:rPr>
        <w:t xml:space="preserve">…..…..3 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>Цель, задачи проекта</w:t>
      </w:r>
      <w:r w:rsidR="003C1122">
        <w:rPr>
          <w:rFonts w:ascii="Times New Roman" w:hAnsi="Times New Roman" w:cs="Times New Roman"/>
          <w:sz w:val="28"/>
        </w:rPr>
        <w:t>……………………………………………</w:t>
      </w:r>
      <w:r w:rsidR="00E2640A">
        <w:rPr>
          <w:rFonts w:ascii="Times New Roman" w:hAnsi="Times New Roman" w:cs="Times New Roman"/>
          <w:sz w:val="28"/>
        </w:rPr>
        <w:t>..</w:t>
      </w:r>
      <w:r w:rsidR="003C1122">
        <w:rPr>
          <w:rFonts w:ascii="Times New Roman" w:hAnsi="Times New Roman" w:cs="Times New Roman"/>
          <w:sz w:val="28"/>
        </w:rPr>
        <w:t>……</w:t>
      </w:r>
      <w:r w:rsidR="00E2640A">
        <w:rPr>
          <w:rFonts w:ascii="Times New Roman" w:hAnsi="Times New Roman" w:cs="Times New Roman"/>
          <w:sz w:val="28"/>
        </w:rPr>
        <w:t>………5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 xml:space="preserve">Участники проекта </w:t>
      </w:r>
      <w:r w:rsidR="003C1122">
        <w:rPr>
          <w:rFonts w:ascii="Times New Roman" w:hAnsi="Times New Roman" w:cs="Times New Roman"/>
          <w:sz w:val="28"/>
        </w:rPr>
        <w:t>………………………………………………</w:t>
      </w:r>
      <w:r w:rsidR="00E2640A">
        <w:rPr>
          <w:rFonts w:ascii="Times New Roman" w:hAnsi="Times New Roman" w:cs="Times New Roman"/>
          <w:sz w:val="28"/>
        </w:rPr>
        <w:t>.</w:t>
      </w:r>
      <w:r w:rsidR="003C1122">
        <w:rPr>
          <w:rFonts w:ascii="Times New Roman" w:hAnsi="Times New Roman" w:cs="Times New Roman"/>
          <w:sz w:val="28"/>
        </w:rPr>
        <w:t>………</w:t>
      </w:r>
      <w:r w:rsidR="00E2640A">
        <w:rPr>
          <w:rFonts w:ascii="Times New Roman" w:hAnsi="Times New Roman" w:cs="Times New Roman"/>
          <w:sz w:val="28"/>
        </w:rPr>
        <w:t>..….6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>Этапы проекта</w:t>
      </w:r>
      <w:r w:rsidR="003C1122">
        <w:rPr>
          <w:rFonts w:ascii="Times New Roman" w:hAnsi="Times New Roman" w:cs="Times New Roman"/>
          <w:sz w:val="28"/>
        </w:rPr>
        <w:t>………………………………………………………………</w:t>
      </w:r>
      <w:r w:rsidR="00E2640A">
        <w:rPr>
          <w:rFonts w:ascii="Times New Roman" w:hAnsi="Times New Roman" w:cs="Times New Roman"/>
          <w:sz w:val="28"/>
        </w:rPr>
        <w:t>…7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 xml:space="preserve">Формы организации обучения и воспитания </w:t>
      </w:r>
      <w:r w:rsidR="003C1122">
        <w:rPr>
          <w:rFonts w:ascii="Times New Roman" w:hAnsi="Times New Roman" w:cs="Times New Roman"/>
          <w:sz w:val="28"/>
        </w:rPr>
        <w:t>……………………………</w:t>
      </w:r>
      <w:r w:rsidR="00E2640A">
        <w:rPr>
          <w:rFonts w:ascii="Times New Roman" w:hAnsi="Times New Roman" w:cs="Times New Roman"/>
          <w:sz w:val="28"/>
        </w:rPr>
        <w:t>….8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>Ожидаемые результаты</w:t>
      </w:r>
      <w:r w:rsidR="00E2640A">
        <w:rPr>
          <w:rFonts w:ascii="Times New Roman" w:hAnsi="Times New Roman" w:cs="Times New Roman"/>
          <w:sz w:val="28"/>
        </w:rPr>
        <w:t>…………………………………………………..</w:t>
      </w:r>
      <w:r w:rsidR="003C1122">
        <w:rPr>
          <w:rFonts w:ascii="Times New Roman" w:hAnsi="Times New Roman" w:cs="Times New Roman"/>
          <w:sz w:val="28"/>
        </w:rPr>
        <w:t>….</w:t>
      </w:r>
      <w:r w:rsidR="00E2640A">
        <w:rPr>
          <w:rFonts w:ascii="Times New Roman" w:hAnsi="Times New Roman" w:cs="Times New Roman"/>
          <w:sz w:val="28"/>
        </w:rPr>
        <w:t>10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>Тематический план работы с детьми</w:t>
      </w:r>
      <w:r w:rsidR="003C1122">
        <w:rPr>
          <w:rFonts w:ascii="Times New Roman" w:hAnsi="Times New Roman" w:cs="Times New Roman"/>
          <w:sz w:val="28"/>
        </w:rPr>
        <w:t>……………………………………</w:t>
      </w:r>
      <w:r w:rsidR="00E2640A">
        <w:rPr>
          <w:rFonts w:ascii="Times New Roman" w:hAnsi="Times New Roman" w:cs="Times New Roman"/>
          <w:sz w:val="28"/>
        </w:rPr>
        <w:t>….11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>План работы с родителями</w:t>
      </w:r>
      <w:r w:rsidR="00E2640A">
        <w:rPr>
          <w:rFonts w:ascii="Times New Roman" w:hAnsi="Times New Roman" w:cs="Times New Roman"/>
          <w:sz w:val="28"/>
        </w:rPr>
        <w:t>, педагогами……………………………………13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>Список литературы</w:t>
      </w:r>
      <w:r w:rsidR="003C1122">
        <w:rPr>
          <w:rFonts w:ascii="Times New Roman" w:hAnsi="Times New Roman" w:cs="Times New Roman"/>
          <w:sz w:val="28"/>
        </w:rPr>
        <w:t>…………………………………………………………</w:t>
      </w:r>
      <w:r w:rsidR="00E2640A">
        <w:rPr>
          <w:rFonts w:ascii="Times New Roman" w:hAnsi="Times New Roman" w:cs="Times New Roman"/>
          <w:sz w:val="28"/>
        </w:rPr>
        <w:t>..14</w:t>
      </w:r>
    </w:p>
    <w:p w:rsidR="00BF2C74" w:rsidRPr="00BF2C74" w:rsidRDefault="00BF2C74" w:rsidP="003C1122">
      <w:pPr>
        <w:spacing w:line="360" w:lineRule="auto"/>
        <w:rPr>
          <w:rFonts w:ascii="Times New Roman" w:hAnsi="Times New Roman" w:cs="Times New Roman"/>
          <w:sz w:val="28"/>
        </w:rPr>
      </w:pPr>
      <w:r w:rsidRPr="00BF2C74">
        <w:rPr>
          <w:rFonts w:ascii="Times New Roman" w:hAnsi="Times New Roman" w:cs="Times New Roman"/>
          <w:sz w:val="28"/>
        </w:rPr>
        <w:t>Приложение</w:t>
      </w:r>
      <w:r w:rsidR="003C1122">
        <w:rPr>
          <w:rFonts w:ascii="Times New Roman" w:hAnsi="Times New Roman" w:cs="Times New Roman"/>
          <w:sz w:val="28"/>
        </w:rPr>
        <w:t>…………………………………………………………………</w:t>
      </w:r>
      <w:r w:rsidR="00E2640A">
        <w:rPr>
          <w:rFonts w:ascii="Times New Roman" w:hAnsi="Times New Roman" w:cs="Times New Roman"/>
          <w:sz w:val="28"/>
        </w:rPr>
        <w:t>..15</w:t>
      </w:r>
    </w:p>
    <w:p w:rsidR="00BF2C74" w:rsidRPr="00BF2C74" w:rsidRDefault="00BF2C74" w:rsidP="003C1122">
      <w:pPr>
        <w:spacing w:line="360" w:lineRule="auto"/>
        <w:rPr>
          <w:b/>
          <w:bCs/>
        </w:rPr>
      </w:pPr>
    </w:p>
    <w:p w:rsidR="00E73212" w:rsidRDefault="00E73212" w:rsidP="003C1122">
      <w:pPr>
        <w:spacing w:line="360" w:lineRule="auto"/>
      </w:pPr>
    </w:p>
    <w:p w:rsidR="00E73212" w:rsidRPr="00E73212" w:rsidRDefault="00E73212" w:rsidP="003C1122">
      <w:pPr>
        <w:spacing w:line="360" w:lineRule="auto"/>
      </w:pPr>
    </w:p>
    <w:p w:rsidR="00E73212" w:rsidRDefault="00E73212" w:rsidP="003C1122">
      <w:pPr>
        <w:spacing w:line="360" w:lineRule="auto"/>
      </w:pPr>
    </w:p>
    <w:p w:rsidR="00F629FC" w:rsidRDefault="00F629FC" w:rsidP="003C1122">
      <w:pPr>
        <w:spacing w:line="360" w:lineRule="auto"/>
      </w:pPr>
    </w:p>
    <w:p w:rsidR="00F629FC" w:rsidRDefault="00F629FC" w:rsidP="003C1122">
      <w:pPr>
        <w:spacing w:line="360" w:lineRule="auto"/>
      </w:pPr>
    </w:p>
    <w:p w:rsidR="00F629FC" w:rsidRDefault="00F629FC" w:rsidP="003C1122">
      <w:pPr>
        <w:spacing w:line="360" w:lineRule="auto"/>
      </w:pPr>
    </w:p>
    <w:p w:rsidR="00F629FC" w:rsidRPr="00E73212" w:rsidRDefault="00F629FC" w:rsidP="003C1122">
      <w:pPr>
        <w:spacing w:line="360" w:lineRule="auto"/>
      </w:pPr>
    </w:p>
    <w:p w:rsidR="00A9173F" w:rsidRDefault="00A9173F" w:rsidP="003C1122">
      <w:pPr>
        <w:spacing w:line="360" w:lineRule="auto"/>
      </w:pPr>
    </w:p>
    <w:p w:rsidR="00F629FC" w:rsidRDefault="00F629FC" w:rsidP="003C1122">
      <w:pPr>
        <w:spacing w:line="360" w:lineRule="auto"/>
      </w:pPr>
    </w:p>
    <w:p w:rsidR="00F629FC" w:rsidRDefault="00F629FC" w:rsidP="003C1122">
      <w:pPr>
        <w:spacing w:line="360" w:lineRule="auto"/>
      </w:pPr>
    </w:p>
    <w:p w:rsidR="00E73212" w:rsidRPr="00E73212" w:rsidRDefault="00E73212" w:rsidP="00F629F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9FC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Пояснительная</w:t>
      </w:r>
      <w:r w:rsidRPr="00E73212">
        <w:rPr>
          <w:rFonts w:ascii="Times New Roman" w:hAnsi="Times New Roman" w:cs="Times New Roman"/>
          <w:b/>
          <w:sz w:val="28"/>
          <w:szCs w:val="28"/>
        </w:rPr>
        <w:t xml:space="preserve"> записка</w:t>
      </w:r>
      <w:r w:rsidR="00F629FC">
        <w:rPr>
          <w:rFonts w:ascii="Times New Roman" w:hAnsi="Times New Roman" w:cs="Times New Roman"/>
          <w:b/>
          <w:sz w:val="28"/>
          <w:szCs w:val="28"/>
        </w:rPr>
        <w:t>: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Финансовое просвещение и воспитание детей дошкольного возраста – сравнительно новое направление в дошкольной педагогике, отражающее интерес педагогической и родительской общественности к глобальной социальной проблеме, неотделимой от развития ребенка с первых лет его жизни. Многочисленные исследования последних лет свидетельствуют о необходимости внедрения экономического образования с дошкольного возраста, когда дети получают первичный опыт участия в элементарных экономических отношениях, происходит их приобщение к миру экономической действительности.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Дети рано включаются в экономическую составляющую жизни семьи: знакомятся с деньгами, рекламой, ходят с родителями за покупками в магазин, овладевая, таким образом, первичными экономическими знаниями, пока еще на житейском уровне.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К сожалению, в дошкольных учреждениях обучению вопросам финансовой грамотности уделяется мало внимания, грамотное отношение к собственным деньгам и опыт пользования финансовыми продуктами в дошкольном возрасте ограничивается использованием в игровой деятельности аналогов купюр и банковских карт.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Человек, уверенный в своем финансовом будущем, чувствует себя гораздо спокойнее, планируя свое будущее, поэтому и следует знакомить дошкольников с навыками грамотного пользования средствами, которые они будут зарабатывать во взрослой самостоятельной жизни.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Очень важен для детей пример родителей. Безусловно, родители должны объяснить ребенку, что для того, чтобы приобрести то, что хочется, нужно потрудиться и заработать на это деньги. Дети должны знать о потребностях своей семьи, научиться жить по средствам, тратить меньше, чем зарабатывается.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lastRenderedPageBreak/>
        <w:t>С детства детям нужно прививать чувство ответственности и долга во всех сферах жизни, в том числе и финансовой, это поможет им в будущем держать себя в рамках имеющихся средств и аккуратно вести свой бюджет.</w:t>
      </w:r>
    </w:p>
    <w:p w:rsid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На первый план ставится формирование нравственных понятий: честности, обязательности, умения подчинять свои желания возможностям, законопослушности, взаимопомощи и пр.</w:t>
      </w:r>
    </w:p>
    <w:p w:rsidR="001C745D" w:rsidRPr="001C745D" w:rsidRDefault="001C745D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Проект предусматривает тесный контакт между детьми, воспитателями и родителями, что облегчает восприятие детьми нового материала.</w:t>
      </w:r>
      <w:r w:rsidRPr="001C74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29FC">
        <w:rPr>
          <w:rFonts w:ascii="Times New Roman" w:hAnsi="Times New Roman" w:cs="Times New Roman"/>
          <w:sz w:val="28"/>
          <w:szCs w:val="28"/>
        </w:rPr>
        <w:t xml:space="preserve">Проект составлен в соответствии с принципами, </w:t>
      </w:r>
      <w:r w:rsidRPr="001C745D">
        <w:rPr>
          <w:rFonts w:ascii="Times New Roman" w:hAnsi="Times New Roman" w:cs="Times New Roman"/>
          <w:sz w:val="28"/>
          <w:szCs w:val="28"/>
        </w:rPr>
        <w:t xml:space="preserve">определенными Федеральным государственным образовательным стандартом дошкольного образования (далее ФГОС </w:t>
      </w:r>
      <w:proofErr w:type="gramStart"/>
      <w:r w:rsidRPr="001C745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C745D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1C745D" w:rsidRPr="001C745D" w:rsidRDefault="001C745D" w:rsidP="003C1122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полноценное проживание ребенком всех этапов </w:t>
      </w:r>
      <w:r w:rsidR="006B73FA">
        <w:rPr>
          <w:rFonts w:ascii="Times New Roman" w:hAnsi="Times New Roman" w:cs="Times New Roman"/>
          <w:sz w:val="28"/>
          <w:szCs w:val="28"/>
        </w:rPr>
        <w:t xml:space="preserve">детства, обогащение </w:t>
      </w:r>
      <w:r w:rsidRPr="001C745D">
        <w:rPr>
          <w:rFonts w:ascii="Times New Roman" w:hAnsi="Times New Roman" w:cs="Times New Roman"/>
          <w:sz w:val="28"/>
          <w:szCs w:val="28"/>
        </w:rPr>
        <w:t xml:space="preserve">детского развития. </w:t>
      </w:r>
    </w:p>
    <w:p w:rsidR="001C745D" w:rsidRPr="001C745D" w:rsidRDefault="001C745D" w:rsidP="003C1122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построение образовательной деятельности на основе индивидуальных особенностей каждого ребенка; </w:t>
      </w:r>
    </w:p>
    <w:p w:rsidR="001C745D" w:rsidRPr="001C745D" w:rsidRDefault="001C745D" w:rsidP="003C1122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1C745D" w:rsidRPr="001C745D" w:rsidRDefault="001C745D" w:rsidP="003C1122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поддержка инициативы детей в различных видах деятельности </w:t>
      </w:r>
    </w:p>
    <w:p w:rsidR="001C745D" w:rsidRPr="001C745D" w:rsidRDefault="001C745D" w:rsidP="003C1122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сотрудничество дошкольной образовательной организации с семьёй;</w:t>
      </w:r>
    </w:p>
    <w:p w:rsidR="001C745D" w:rsidRPr="001C745D" w:rsidRDefault="001C745D" w:rsidP="003C1122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нормам;</w:t>
      </w:r>
    </w:p>
    <w:p w:rsidR="001C745D" w:rsidRPr="001C745D" w:rsidRDefault="001C745D" w:rsidP="003C1122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формирование познавательных интересов и познавательных действий   ребенка в различных видах деятельности; </w:t>
      </w:r>
    </w:p>
    <w:p w:rsidR="001C745D" w:rsidRPr="001C745D" w:rsidRDefault="001C745D" w:rsidP="003C1122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возрастная адекватность дошкольного образования:</w:t>
      </w:r>
    </w:p>
    <w:p w:rsidR="001C745D" w:rsidRPr="001C745D" w:rsidRDefault="001C745D" w:rsidP="003C1122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lastRenderedPageBreak/>
        <w:t>учёт этнокультурной ситуации развития детей.</w:t>
      </w:r>
    </w:p>
    <w:p w:rsidR="001C745D" w:rsidRDefault="001C745D" w:rsidP="00F629F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Данный проект реализован с воспитанниками </w:t>
      </w:r>
      <w:r w:rsidR="006B73FA">
        <w:rPr>
          <w:rFonts w:ascii="Times New Roman" w:hAnsi="Times New Roman" w:cs="Times New Roman"/>
          <w:sz w:val="28"/>
          <w:szCs w:val="28"/>
        </w:rPr>
        <w:t xml:space="preserve">старшей группы </w:t>
      </w:r>
      <w:r w:rsidR="00F629FC">
        <w:rPr>
          <w:rFonts w:ascii="Times New Roman" w:hAnsi="Times New Roman" w:cs="Times New Roman"/>
          <w:sz w:val="28"/>
          <w:szCs w:val="28"/>
        </w:rPr>
        <w:t>МДОУ №1 «Ленинец».</w:t>
      </w:r>
    </w:p>
    <w:p w:rsidR="00FE1229" w:rsidRDefault="00FE1229" w:rsidP="00FE122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E1229">
        <w:rPr>
          <w:rFonts w:ascii="Times New Roman" w:hAnsi="Times New Roman" w:cs="Times New Roman"/>
          <w:b/>
          <w:i/>
          <w:sz w:val="28"/>
          <w:szCs w:val="28"/>
        </w:rPr>
        <w:t>Новизна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1229" w:rsidRDefault="00FE1229" w:rsidP="00F629F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229">
        <w:rPr>
          <w:rFonts w:ascii="Times New Roman" w:hAnsi="Times New Roman" w:cs="Times New Roman"/>
          <w:sz w:val="28"/>
          <w:szCs w:val="28"/>
        </w:rPr>
        <w:t xml:space="preserve">Новизна данного педагогического проекта заключается в отработке методических приемов по формированию финансовой грамотности со старшими дошкольниками. </w:t>
      </w:r>
    </w:p>
    <w:p w:rsidR="00FE1229" w:rsidRPr="00E73212" w:rsidRDefault="00FE1229" w:rsidP="00F629F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229">
        <w:rPr>
          <w:rFonts w:ascii="Times New Roman" w:hAnsi="Times New Roman" w:cs="Times New Roman"/>
          <w:sz w:val="28"/>
          <w:szCs w:val="28"/>
        </w:rPr>
        <w:t xml:space="preserve">В практике </w:t>
      </w:r>
      <w:r>
        <w:rPr>
          <w:rFonts w:ascii="Times New Roman" w:hAnsi="Times New Roman" w:cs="Times New Roman"/>
          <w:sz w:val="28"/>
          <w:szCs w:val="28"/>
        </w:rPr>
        <w:t xml:space="preserve">МДОУ №1 «Ленинец» </w:t>
      </w:r>
      <w:r w:rsidRPr="00FE1229">
        <w:rPr>
          <w:rFonts w:ascii="Times New Roman" w:hAnsi="Times New Roman" w:cs="Times New Roman"/>
          <w:sz w:val="28"/>
          <w:szCs w:val="28"/>
        </w:rPr>
        <w:t>вопросы формирования финансовой грамотности использовались эпизодически. В рамках данного проекта предполагается осуществление комплексного подхода к отработке вопросов финансовой грамотности.</w:t>
      </w:r>
    </w:p>
    <w:p w:rsidR="00E73212" w:rsidRPr="00E73212" w:rsidRDefault="006B73FA" w:rsidP="003C11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Постановка проблем: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Помочь детям дошкольного возраста сформировать представления об экономических понятиях: экономика, потребности, нормы жизни, деньги, товар, цена в соответствии с их возрастными особенностями.</w:t>
      </w:r>
    </w:p>
    <w:p w:rsidR="00F629FC" w:rsidRDefault="00E73212" w:rsidP="00F629F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B73FA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</w:p>
    <w:p w:rsidR="00E73212" w:rsidRPr="00E73212" w:rsidRDefault="006B73FA" w:rsidP="00F629F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73212" w:rsidRPr="00E73212">
        <w:rPr>
          <w:rFonts w:ascii="Times New Roman" w:hAnsi="Times New Roman" w:cs="Times New Roman"/>
          <w:sz w:val="28"/>
          <w:szCs w:val="28"/>
        </w:rPr>
        <w:t>одействие финансовому просвещению и воспитанию детей дошкольного возраста, создание необходимой мотивации для повышения их финансовой грамотности.</w:t>
      </w:r>
    </w:p>
    <w:p w:rsidR="00E73212" w:rsidRPr="00E73212" w:rsidRDefault="00E73212" w:rsidP="003C11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3212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Формировать основы финансовой грамотности у дошкольников;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Развивать основы финансовой грамотности дошкольников посредством разнообразных видов детской деятельности;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Совершенствовать коммуникативные качества детей;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Содействовать проявлению интереса у детей к профессиональной деятельности взрослых.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Развивать умение творчески подходить к решению ситуаций финансовых отношений посредством игровых действий.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Научить детей правильному отношению к деньгам, способам их зарабатывания и разумному их использованию;</w:t>
      </w:r>
    </w:p>
    <w:p w:rsidR="006B73FA" w:rsidRPr="00E73212" w:rsidRDefault="00E73212" w:rsidP="00F629F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Научить детей правильно вести себя в реальных жизненных ситуациях (покупка в магазине, плата за проезд и т. д.).</w:t>
      </w:r>
    </w:p>
    <w:p w:rsidR="00E73212" w:rsidRPr="00E73212" w:rsidRDefault="00E73212" w:rsidP="003C11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3212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дети старшего дошкольного возраста (5-6 лет);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воспитатели группы;</w:t>
      </w:r>
    </w:p>
    <w:p w:rsid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родители.</w:t>
      </w:r>
    </w:p>
    <w:p w:rsidR="001C745D" w:rsidRPr="001C745D" w:rsidRDefault="001C745D" w:rsidP="003C11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45D">
        <w:rPr>
          <w:rFonts w:ascii="Times New Roman" w:hAnsi="Times New Roman" w:cs="Times New Roman"/>
          <w:b/>
          <w:sz w:val="28"/>
          <w:szCs w:val="28"/>
        </w:rPr>
        <w:t>Целевые группы участников</w:t>
      </w:r>
    </w:p>
    <w:tbl>
      <w:tblPr>
        <w:tblStyle w:val="1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2693"/>
        <w:gridCol w:w="5352"/>
      </w:tblGrid>
      <w:tr w:rsidR="001C745D" w:rsidRPr="001C745D" w:rsidTr="006B73FA">
        <w:tc>
          <w:tcPr>
            <w:tcW w:w="2269" w:type="dxa"/>
          </w:tcPr>
          <w:p w:rsidR="001C745D" w:rsidRPr="001C745D" w:rsidRDefault="001C745D" w:rsidP="003C1122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группы участников</w:t>
            </w:r>
          </w:p>
        </w:tc>
        <w:tc>
          <w:tcPr>
            <w:tcW w:w="2693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b/>
                <w:sz w:val="28"/>
                <w:szCs w:val="28"/>
              </w:rPr>
              <w:t>Субъекты проекта</w:t>
            </w:r>
          </w:p>
        </w:tc>
        <w:tc>
          <w:tcPr>
            <w:tcW w:w="5352" w:type="dxa"/>
          </w:tcPr>
          <w:p w:rsidR="001C745D" w:rsidRPr="001C745D" w:rsidRDefault="001C745D" w:rsidP="003C1122">
            <w:pPr>
              <w:spacing w:after="200" w:line="360" w:lineRule="auto"/>
              <w:ind w:firstLine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1C745D" w:rsidRPr="001C745D" w:rsidTr="006B73FA">
        <w:tc>
          <w:tcPr>
            <w:tcW w:w="2269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Реализаторы</w:t>
            </w:r>
            <w:proofErr w:type="spellEnd"/>
            <w:r w:rsidRPr="001C745D">
              <w:rPr>
                <w:rFonts w:ascii="Times New Roman" w:hAnsi="Times New Roman" w:cs="Times New Roman"/>
                <w:sz w:val="28"/>
                <w:szCs w:val="28"/>
              </w:rPr>
              <w:t xml:space="preserve"> (непосредственные)</w:t>
            </w:r>
          </w:p>
        </w:tc>
        <w:tc>
          <w:tcPr>
            <w:tcW w:w="2693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Педагоги групп старшего дошкольного возраста 5-6 лет</w:t>
            </w:r>
          </w:p>
        </w:tc>
        <w:tc>
          <w:tcPr>
            <w:tcW w:w="5352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Проведение в форме игро</w:t>
            </w:r>
            <w:r w:rsidRPr="001C745D">
              <w:rPr>
                <w:rFonts w:ascii="Times New Roman" w:hAnsi="Times New Roman" w:cs="Times New Roman"/>
                <w:sz w:val="28"/>
                <w:szCs w:val="28"/>
              </w:rPr>
              <w:softHyphen/>
              <w:t>вых заданий диагно</w:t>
            </w:r>
            <w:r w:rsidRPr="001C745D">
              <w:rPr>
                <w:rFonts w:ascii="Times New Roman" w:hAnsi="Times New Roman" w:cs="Times New Roman"/>
                <w:sz w:val="28"/>
                <w:szCs w:val="28"/>
              </w:rPr>
              <w:softHyphen/>
              <w:t>стики знаний детей старшего дошкольного возраста (5-6 лет): знание ребенком потребностей семьи; представления о труде родителей;  представлений об экономических понятиях; проявление интереса к окружающим явлениям современного общества для решения задач:</w:t>
            </w:r>
          </w:p>
          <w:p w:rsidR="001C745D" w:rsidRPr="001C745D" w:rsidRDefault="001C745D" w:rsidP="003C1122">
            <w:pPr>
              <w:numPr>
                <w:ilvl w:val="0"/>
                <w:numId w:val="1"/>
              </w:num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индивидуализации образования (в том числе поддержки ребенка, построения его образовательной траектории);</w:t>
            </w:r>
          </w:p>
          <w:p w:rsidR="001C745D" w:rsidRPr="001C745D" w:rsidRDefault="001C745D" w:rsidP="003C1122">
            <w:pPr>
              <w:numPr>
                <w:ilvl w:val="0"/>
                <w:numId w:val="1"/>
              </w:num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оптимизации работы с группой детей.</w:t>
            </w:r>
          </w:p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Непосредственная реализация проекта в соответствии с тематическим планом, интеграция в образовательном процессе всех видов детской деятельности.</w:t>
            </w:r>
          </w:p>
        </w:tc>
      </w:tr>
      <w:tr w:rsidR="001C745D" w:rsidRPr="001C745D" w:rsidTr="006B73FA">
        <w:tc>
          <w:tcPr>
            <w:tcW w:w="2269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74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Реализаторы</w:t>
            </w:r>
            <w:proofErr w:type="spellEnd"/>
            <w:r w:rsidRPr="001C745D">
              <w:rPr>
                <w:rFonts w:ascii="Times New Roman" w:hAnsi="Times New Roman" w:cs="Times New Roman"/>
                <w:sz w:val="28"/>
                <w:szCs w:val="28"/>
              </w:rPr>
              <w:t xml:space="preserve"> (опосредованные)</w:t>
            </w:r>
          </w:p>
        </w:tc>
        <w:tc>
          <w:tcPr>
            <w:tcW w:w="2693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="006B73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(законные представители)</w:t>
            </w:r>
          </w:p>
        </w:tc>
        <w:tc>
          <w:tcPr>
            <w:tcW w:w="5352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Создание домашнего развивающего пространства, поддержка ребенка и педагога в реализации проекта, обмен опытом по организации детской деятельности в домашней среде и установлении собственных взаимоотношений с ребенком.</w:t>
            </w:r>
            <w:r w:rsidR="006B73FA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конкурсах, анкетировании.</w:t>
            </w:r>
          </w:p>
        </w:tc>
      </w:tr>
      <w:tr w:rsidR="001C745D" w:rsidRPr="001C745D" w:rsidTr="006B73FA">
        <w:tc>
          <w:tcPr>
            <w:tcW w:w="2269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Непосредственные участники</w:t>
            </w:r>
          </w:p>
        </w:tc>
        <w:tc>
          <w:tcPr>
            <w:tcW w:w="2693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Дети старшего дошкольного возраста 5-6 лет</w:t>
            </w:r>
          </w:p>
        </w:tc>
        <w:tc>
          <w:tcPr>
            <w:tcW w:w="5352" w:type="dxa"/>
          </w:tcPr>
          <w:p w:rsidR="001C745D" w:rsidRPr="001C745D" w:rsidRDefault="001C745D" w:rsidP="003C1122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Непосредственное у</w:t>
            </w:r>
            <w:r w:rsidR="006B73FA">
              <w:rPr>
                <w:rFonts w:ascii="Times New Roman" w:hAnsi="Times New Roman" w:cs="Times New Roman"/>
                <w:sz w:val="28"/>
                <w:szCs w:val="28"/>
              </w:rPr>
              <w:t>частие в проекте «Юные экономисты</w:t>
            </w:r>
            <w:r w:rsidRPr="001C745D">
              <w:rPr>
                <w:rFonts w:ascii="Times New Roman" w:hAnsi="Times New Roman" w:cs="Times New Roman"/>
                <w:sz w:val="28"/>
                <w:szCs w:val="28"/>
              </w:rPr>
              <w:t xml:space="preserve">». Посещение тематических занятий и </w:t>
            </w:r>
            <w:proofErr w:type="spellStart"/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квестов</w:t>
            </w:r>
            <w:proofErr w:type="spellEnd"/>
            <w:r w:rsidRPr="001C74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C745D" w:rsidRPr="00E73212" w:rsidRDefault="001C745D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9173F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b/>
          <w:i/>
          <w:sz w:val="28"/>
          <w:szCs w:val="28"/>
        </w:rPr>
        <w:t>Сроки реализации проекта:</w:t>
      </w:r>
      <w:r w:rsidRPr="00E73212">
        <w:rPr>
          <w:rFonts w:ascii="Times New Roman" w:hAnsi="Times New Roman" w:cs="Times New Roman"/>
          <w:sz w:val="28"/>
          <w:szCs w:val="28"/>
        </w:rPr>
        <w:t xml:space="preserve"> краткосрочный </w:t>
      </w:r>
      <w:r w:rsidR="006B73FA">
        <w:rPr>
          <w:rFonts w:ascii="Times New Roman" w:hAnsi="Times New Roman" w:cs="Times New Roman"/>
          <w:sz w:val="28"/>
          <w:szCs w:val="28"/>
        </w:rPr>
        <w:t>3 недели (22.03.2021 г.– 11.04.2021 г.)</w:t>
      </w:r>
    </w:p>
    <w:p w:rsid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 w:rsidR="00F629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629FC">
        <w:rPr>
          <w:rFonts w:ascii="Times New Roman" w:hAnsi="Times New Roman" w:cs="Times New Roman"/>
          <w:sz w:val="28"/>
          <w:szCs w:val="28"/>
        </w:rPr>
        <w:t>познавательно - практический</w:t>
      </w:r>
      <w:r w:rsidRPr="00E73212">
        <w:rPr>
          <w:rFonts w:ascii="Times New Roman" w:hAnsi="Times New Roman" w:cs="Times New Roman"/>
          <w:sz w:val="28"/>
          <w:szCs w:val="28"/>
        </w:rPr>
        <w:t>, групповой.</w:t>
      </w:r>
    </w:p>
    <w:p w:rsidR="00ED1727" w:rsidRPr="00E73212" w:rsidRDefault="00ED1727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3212" w:rsidRPr="00E73212" w:rsidRDefault="00E73212" w:rsidP="003C11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3212">
        <w:rPr>
          <w:rFonts w:ascii="Times New Roman" w:hAnsi="Times New Roman" w:cs="Times New Roman"/>
          <w:b/>
          <w:i/>
          <w:sz w:val="28"/>
          <w:szCs w:val="28"/>
        </w:rPr>
        <w:lastRenderedPageBreak/>
        <w:t>Этапы проекта: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1этап – Организационный: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изучение справочной, методической, энциклопедической литературы, сбор материала необходимого для реализации цели проекта.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информирование родителей о планировании работы с детьми по проекту.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подбор художественной литературы для детей по выбранной тематике.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подбор необходимого оборудования и пособий для практического обогащения проекта.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•</w:t>
      </w:r>
      <w:r w:rsidRPr="00E73212">
        <w:rPr>
          <w:rFonts w:ascii="Times New Roman" w:hAnsi="Times New Roman" w:cs="Times New Roman"/>
          <w:sz w:val="28"/>
          <w:szCs w:val="28"/>
        </w:rPr>
        <w:tab/>
        <w:t>Создание развивающей среды по теме.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2 этап – Практический: реализация проектных мероприятий в форме совместной деятельности воспитателя с детьми. Это использование раздаточного материала в соответствии с темой проекта, изготовление пособий для занятий и атрибутов для игр; чтение художественной литературы, просмотр мультфильмов</w:t>
      </w:r>
      <w:proofErr w:type="gramStart"/>
      <w:r w:rsidRPr="00E73212">
        <w:rPr>
          <w:rFonts w:ascii="Times New Roman" w:hAnsi="Times New Roman" w:cs="Times New Roman"/>
          <w:sz w:val="28"/>
          <w:szCs w:val="28"/>
        </w:rPr>
        <w:t xml:space="preserve"> </w:t>
      </w:r>
      <w:r w:rsidR="006B73F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B73FA">
        <w:rPr>
          <w:rFonts w:ascii="Times New Roman" w:hAnsi="Times New Roman" w:cs="Times New Roman"/>
          <w:sz w:val="28"/>
          <w:szCs w:val="28"/>
        </w:rPr>
        <w:t xml:space="preserve"> </w:t>
      </w:r>
      <w:r w:rsidRPr="00E73212">
        <w:rPr>
          <w:rFonts w:ascii="Times New Roman" w:hAnsi="Times New Roman" w:cs="Times New Roman"/>
          <w:sz w:val="28"/>
          <w:szCs w:val="28"/>
        </w:rPr>
        <w:t>презентаций, беседы, экскурсии, дидактические игры, художественное творчество, решение проблемных ситуаций, сюжетно-ролевые игры, игровые ситуации, продуктивная деятельность.</w:t>
      </w:r>
    </w:p>
    <w:p w:rsid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3 этап – Заключительный: Подведение итогов реализации проекта в форме</w:t>
      </w:r>
      <w:r w:rsidR="006B73FA">
        <w:rPr>
          <w:rFonts w:ascii="Times New Roman" w:hAnsi="Times New Roman" w:cs="Times New Roman"/>
          <w:sz w:val="28"/>
          <w:szCs w:val="28"/>
        </w:rPr>
        <w:t xml:space="preserve"> открытого занятия.</w:t>
      </w:r>
    </w:p>
    <w:p w:rsidR="001C745D" w:rsidRPr="001C745D" w:rsidRDefault="001C745D" w:rsidP="003C1122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C745D">
        <w:rPr>
          <w:rFonts w:ascii="Times New Roman" w:hAnsi="Times New Roman" w:cs="Times New Roman"/>
          <w:b/>
          <w:i/>
          <w:sz w:val="28"/>
          <w:szCs w:val="28"/>
        </w:rPr>
        <w:t>Методы формирования финансовой компетентности</w:t>
      </w:r>
    </w:p>
    <w:p w:rsidR="001C745D" w:rsidRPr="001C745D" w:rsidRDefault="001C745D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Методы формирования финансовой компетентности можно представить четырьмя группами: методы, повышающие познавательную активность; методы, повышающие эмоциональную активность; методы, </w:t>
      </w:r>
      <w:r w:rsidRPr="001C745D">
        <w:rPr>
          <w:rFonts w:ascii="Times New Roman" w:hAnsi="Times New Roman" w:cs="Times New Roman"/>
          <w:sz w:val="28"/>
          <w:szCs w:val="28"/>
        </w:rPr>
        <w:lastRenderedPageBreak/>
        <w:t>способствующие установлению связи между разными видами деятельности; методы  коррекции и уточнения представлений детей о мире.</w:t>
      </w:r>
    </w:p>
    <w:p w:rsidR="001C745D" w:rsidRPr="001C745D" w:rsidRDefault="001C745D" w:rsidP="003C1122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C745D">
        <w:rPr>
          <w:rFonts w:ascii="Times New Roman" w:hAnsi="Times New Roman" w:cs="Times New Roman"/>
          <w:b/>
          <w:i/>
          <w:sz w:val="28"/>
          <w:szCs w:val="28"/>
        </w:rPr>
        <w:t>Методы, повышающие познавательную активность:</w:t>
      </w:r>
    </w:p>
    <w:p w:rsidR="001C745D" w:rsidRPr="001C745D" w:rsidRDefault="001C745D" w:rsidP="003C112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элементарный и казуальный анализ;</w:t>
      </w:r>
    </w:p>
    <w:p w:rsidR="001C745D" w:rsidRPr="001C745D" w:rsidRDefault="001C745D" w:rsidP="003C112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сравнение;</w:t>
      </w:r>
    </w:p>
    <w:p w:rsidR="001C745D" w:rsidRPr="001C745D" w:rsidRDefault="001C745D" w:rsidP="003C112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метод вопросов;</w:t>
      </w:r>
    </w:p>
    <w:p w:rsidR="001C745D" w:rsidRPr="001C745D" w:rsidRDefault="001C745D" w:rsidP="003C112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метод повторения;</w:t>
      </w:r>
    </w:p>
    <w:p w:rsidR="001C745D" w:rsidRPr="001C745D" w:rsidRDefault="001C745D" w:rsidP="003C112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решение логических проблем;</w:t>
      </w:r>
    </w:p>
    <w:p w:rsidR="001C745D" w:rsidRPr="001C745D" w:rsidRDefault="001C745D" w:rsidP="003C112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экспериментирование и опыты.</w:t>
      </w:r>
    </w:p>
    <w:p w:rsidR="001C745D" w:rsidRPr="001C745D" w:rsidRDefault="001C745D" w:rsidP="003C1122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C745D">
        <w:rPr>
          <w:rFonts w:ascii="Times New Roman" w:hAnsi="Times New Roman" w:cs="Times New Roman"/>
          <w:b/>
          <w:i/>
          <w:sz w:val="28"/>
          <w:szCs w:val="28"/>
        </w:rPr>
        <w:t>Методы, направленные на повышение эмоциональной активности детей при усвоении  знаний о мире:</w:t>
      </w:r>
    </w:p>
    <w:p w:rsidR="001C745D" w:rsidRPr="001C745D" w:rsidRDefault="001C745D" w:rsidP="003C1122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игровые;</w:t>
      </w:r>
    </w:p>
    <w:p w:rsidR="001C745D" w:rsidRPr="001C745D" w:rsidRDefault="001C745D" w:rsidP="003C1122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сюрпризы и моменты новизны.</w:t>
      </w:r>
    </w:p>
    <w:p w:rsidR="001C745D" w:rsidRPr="001C745D" w:rsidRDefault="001C745D" w:rsidP="003C1122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C745D">
        <w:rPr>
          <w:rFonts w:ascii="Times New Roman" w:hAnsi="Times New Roman" w:cs="Times New Roman"/>
          <w:b/>
          <w:i/>
          <w:sz w:val="28"/>
          <w:szCs w:val="28"/>
        </w:rPr>
        <w:t>Методы, способствующие установлению связи между разными видами деятельности: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перспективное планирование.</w:t>
      </w:r>
    </w:p>
    <w:p w:rsidR="001C745D" w:rsidRPr="001C745D" w:rsidRDefault="001C745D" w:rsidP="003C1122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C745D">
        <w:rPr>
          <w:rFonts w:ascii="Times New Roman" w:hAnsi="Times New Roman" w:cs="Times New Roman"/>
          <w:b/>
          <w:i/>
          <w:sz w:val="28"/>
          <w:szCs w:val="28"/>
        </w:rPr>
        <w:t>Методы коррекции и уточнения представлений детей о мире: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индивидуальная беседа,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сравнительный анализ, 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оценка, 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разъяснение, 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воображаемая ситуация, 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lastRenderedPageBreak/>
        <w:t xml:space="preserve">совместный поиск выхода из ситуации, 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проигрывание положительных ситуаций, 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обсуждение способа действия,</w:t>
      </w:r>
    </w:p>
    <w:p w:rsidR="001C745D" w:rsidRPr="001C745D" w:rsidRDefault="001C745D" w:rsidP="003C1122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прием опосредованного воздействия.</w:t>
      </w:r>
    </w:p>
    <w:p w:rsidR="001C745D" w:rsidRPr="001C745D" w:rsidRDefault="001C745D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>Одним из ведущих методов обучения является – игра. Игра дает ребенку «доступные для него способы моделирования окружающей жизни, которые делают возможным освоение, казалось бы, недосягаемой для него действительности» (А. Н. Леонтьев).</w:t>
      </w:r>
    </w:p>
    <w:p w:rsidR="001C745D" w:rsidRDefault="001C745D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745D">
        <w:rPr>
          <w:rFonts w:ascii="Times New Roman" w:hAnsi="Times New Roman" w:cs="Times New Roman"/>
          <w:sz w:val="28"/>
          <w:szCs w:val="28"/>
        </w:rPr>
        <w:t xml:space="preserve">Таким образом, процесс формирования финансовой грамотности у детей старшего дошкольного возраста осуществляется в ходе проекта различными методами, средствами и приемами, а также их сочетанием. </w:t>
      </w:r>
    </w:p>
    <w:p w:rsidR="001C745D" w:rsidRPr="00E73212" w:rsidRDefault="001C745D" w:rsidP="003C11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3212" w:rsidRPr="00E73212" w:rsidRDefault="003C1122" w:rsidP="003C11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Ожидаемые результаты</w:t>
      </w:r>
      <w:r w:rsidR="006B73F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73212" w:rsidRPr="006B73FA" w:rsidRDefault="00E73212" w:rsidP="003C1122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3FA">
        <w:rPr>
          <w:rFonts w:ascii="Times New Roman" w:hAnsi="Times New Roman" w:cs="Times New Roman"/>
          <w:sz w:val="28"/>
          <w:szCs w:val="28"/>
        </w:rPr>
        <w:t>Дети понимают и це</w:t>
      </w:r>
      <w:r w:rsidR="006B73FA" w:rsidRPr="006B73FA">
        <w:rPr>
          <w:rFonts w:ascii="Times New Roman" w:hAnsi="Times New Roman" w:cs="Times New Roman"/>
          <w:sz w:val="28"/>
          <w:szCs w:val="28"/>
        </w:rPr>
        <w:t>нят окружающий предметный мир: у</w:t>
      </w:r>
      <w:r w:rsidRPr="006B73FA">
        <w:rPr>
          <w:rFonts w:ascii="Times New Roman" w:hAnsi="Times New Roman" w:cs="Times New Roman"/>
          <w:sz w:val="28"/>
          <w:szCs w:val="28"/>
        </w:rPr>
        <w:t>важают людей, умеющих хорошо трудиться и честно зарабатывать деньги;</w:t>
      </w:r>
      <w:r w:rsidR="006B73FA" w:rsidRPr="006B73FA">
        <w:rPr>
          <w:rFonts w:ascii="Times New Roman" w:hAnsi="Times New Roman" w:cs="Times New Roman"/>
          <w:sz w:val="28"/>
          <w:szCs w:val="28"/>
        </w:rPr>
        <w:t xml:space="preserve"> </w:t>
      </w:r>
      <w:r w:rsidRPr="006B73FA">
        <w:rPr>
          <w:rFonts w:ascii="Times New Roman" w:hAnsi="Times New Roman" w:cs="Times New Roman"/>
          <w:sz w:val="28"/>
          <w:szCs w:val="28"/>
        </w:rPr>
        <w:t>осознают на доступном им уровне взаимосвязь понятий «труд – продукт – деньги» и то, что стоимость продукта зависит от его качества;</w:t>
      </w:r>
      <w:r w:rsidR="006B73FA" w:rsidRPr="006B73FA">
        <w:rPr>
          <w:rFonts w:ascii="Times New Roman" w:hAnsi="Times New Roman" w:cs="Times New Roman"/>
          <w:sz w:val="28"/>
          <w:szCs w:val="28"/>
        </w:rPr>
        <w:t xml:space="preserve"> </w:t>
      </w:r>
      <w:r w:rsidRPr="006B73FA">
        <w:rPr>
          <w:rFonts w:ascii="Times New Roman" w:hAnsi="Times New Roman" w:cs="Times New Roman"/>
          <w:sz w:val="28"/>
          <w:szCs w:val="28"/>
        </w:rPr>
        <w:t>признают авторитетными качества человека – хозяина: бережливость, расчётливость, экономность, трудолюбие, но одновременно и щедрость, благородство, честность, уме</w:t>
      </w:r>
      <w:r w:rsidR="006B73FA" w:rsidRPr="006B73FA">
        <w:rPr>
          <w:rFonts w:ascii="Times New Roman" w:hAnsi="Times New Roman" w:cs="Times New Roman"/>
          <w:sz w:val="28"/>
          <w:szCs w:val="28"/>
        </w:rPr>
        <w:t>ние сопереживать, милосердие</w:t>
      </w:r>
      <w:proofErr w:type="gramStart"/>
      <w:r w:rsidR="006B73FA" w:rsidRPr="006B73F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6B73FA" w:rsidRPr="006B73FA">
        <w:rPr>
          <w:rFonts w:ascii="Times New Roman" w:hAnsi="Times New Roman" w:cs="Times New Roman"/>
          <w:sz w:val="28"/>
          <w:szCs w:val="28"/>
        </w:rPr>
        <w:t xml:space="preserve"> в</w:t>
      </w:r>
      <w:r w:rsidRPr="006B73FA">
        <w:rPr>
          <w:rFonts w:ascii="Times New Roman" w:hAnsi="Times New Roman" w:cs="Times New Roman"/>
          <w:sz w:val="28"/>
          <w:szCs w:val="28"/>
        </w:rPr>
        <w:t>едут себя правильно</w:t>
      </w:r>
      <w:r w:rsidR="006B73FA" w:rsidRPr="006B73FA">
        <w:rPr>
          <w:rFonts w:ascii="Times New Roman" w:hAnsi="Times New Roman" w:cs="Times New Roman"/>
          <w:sz w:val="28"/>
          <w:szCs w:val="28"/>
        </w:rPr>
        <w:t xml:space="preserve"> в реальных жизненных ситуациях; </w:t>
      </w:r>
      <w:r w:rsidRPr="006B73FA">
        <w:rPr>
          <w:rFonts w:ascii="Times New Roman" w:hAnsi="Times New Roman" w:cs="Times New Roman"/>
          <w:sz w:val="28"/>
          <w:szCs w:val="28"/>
        </w:rPr>
        <w:t>контролируют свои потребности в соответствии с возрастом.</w:t>
      </w:r>
    </w:p>
    <w:p w:rsidR="006B73FA" w:rsidRPr="006B73FA" w:rsidRDefault="00E73212" w:rsidP="003C1122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3FA">
        <w:rPr>
          <w:rFonts w:ascii="Times New Roman" w:hAnsi="Times New Roman" w:cs="Times New Roman"/>
          <w:sz w:val="28"/>
          <w:szCs w:val="28"/>
        </w:rPr>
        <w:t>Родители получают дополнительные знания по воспитанию финансовой грамотности детей и начинают взаимодействовать с детьми в сфере личных финансов.</w:t>
      </w:r>
    </w:p>
    <w:p w:rsidR="006B73FA" w:rsidRPr="0004355A" w:rsidRDefault="00E73212" w:rsidP="0004355A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73FA">
        <w:rPr>
          <w:rFonts w:ascii="Times New Roman" w:hAnsi="Times New Roman" w:cs="Times New Roman"/>
          <w:sz w:val="28"/>
          <w:szCs w:val="28"/>
        </w:rPr>
        <w:lastRenderedPageBreak/>
        <w:t>Педагоги получат педагогический опыт по формированию основ финансовой грамотности дошкольников.</w:t>
      </w:r>
    </w:p>
    <w:p w:rsidR="003C1122" w:rsidRPr="006B73FA" w:rsidRDefault="003C1122" w:rsidP="003C1122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B73FA">
        <w:rPr>
          <w:rFonts w:ascii="Times New Roman" w:hAnsi="Times New Roman" w:cs="Times New Roman"/>
          <w:b/>
          <w:sz w:val="28"/>
        </w:rPr>
        <w:t>Перспективный план: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Беседа «Что такое труд?», « Труд – основа жизни».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«Кто, что делает».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Чтение сказки «О финансовой грамотности, или про то, как Емеля царём стал»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23 марта 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НОД «Путешествие в страну профессии»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СРИ «Магазин игрушек»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«Кому что нужно?»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Чтение В.В. Маяковского «Кем быть?»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24 марта 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НОД Рисование «Моя будущая профессия»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«Что сделано руками человека?»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/И «Мамины помощники».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</w:t>
            </w: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. Азбука финансовой грамотности».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25 марта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НОД Игровое занятие «Цветик – </w:t>
            </w: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Беседа «Зачем всему надо учиться?»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«Береги всё, что нас окружает».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Чтение сказки «Петушок и два мышонка».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26 марта 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пт</w:t>
            </w:r>
            <w:proofErr w:type="spell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Чтение сказки «Лисичка со скалочкой».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«Как мужик корову продавал».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СРИ «Ярмарка»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«Где можно взять товар?»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29 марта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Беседа «Семейный бюджет: расходы и доходы»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«Семейный бюджет»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СРИ «Супермаркет»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Д/И «Какие ошибки допустил художник?»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 марта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НОД «Экономия тепла, света, воды».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«Охотники за сокровищами».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Беседа «Учимся экономить».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Чтение сказки «Про доверчивого мышонка и мамину зарплату»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31 марта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НОД Развитие речи/рисование «История денег».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«Домино «Русские деньги»».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«История денег».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Чтение Л. Толстого «Приключения Буратино».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Словесная игра «</w:t>
            </w:r>
            <w:proofErr w:type="gram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 чтобы </w:t>
            </w:r>
            <w:proofErr w:type="gram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 потратил деньги».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Беседа «Моя копилка»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Магнитная игра «Мои деньги».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СРИ «Кафе»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Чтение сказки «Жадная старуха»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2 апреля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пт</w:t>
            </w:r>
            <w:proofErr w:type="spell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«Монета – банкнота»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«Разложи по полочкам».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«мешок яблок»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/И «Мы строим дом»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5 апреля 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«Мы бережливые». 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Беседа «Что такое цена товара?»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СРИ «Сберкасса. Банк».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«Три кота. Поход в магазин».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«Собери продуктовую корзину».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6 апреля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proofErr w:type="spellEnd"/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НОД Рисование « Копилка».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Чтение сказки Б.В. Минина «Доверчивый зайчик»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«Угадай профессию».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</w:t>
            </w: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Барбоскины</w:t>
            </w:r>
            <w:proofErr w:type="spellEnd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 и реклама».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/И «У кого монетка?»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</w:t>
            </w:r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НОД «Приключения девочки Настеньки».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«Карманные деньги у детей»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/И «Помоги собрать урожай».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«Что в каком магазине продаётся?»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апреля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НОД «Путешествие денежки»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Чтение сказки «Про умный рубль».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«Парк аттракционов».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Д/И «Можно – нельзя»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9 апреля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пт</w:t>
            </w:r>
            <w:proofErr w:type="spell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НОД «Конструирование «Кошелек»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Беседа «Хорошо -  плохо» о рекламе товара.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 xml:space="preserve">СРИ «Магазин» Детский мир». </w:t>
            </w:r>
          </w:p>
        </w:tc>
      </w:tr>
      <w:tr w:rsidR="003C1122" w:rsidRPr="006B73FA" w:rsidTr="0023785F">
        <w:tc>
          <w:tcPr>
            <w:tcW w:w="1526" w:type="dxa"/>
          </w:tcPr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13 апреля</w:t>
            </w:r>
          </w:p>
          <w:p w:rsidR="003C1122" w:rsidRPr="006B73FA" w:rsidRDefault="003C1122" w:rsidP="003C11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8045" w:type="dxa"/>
          </w:tcPr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Открытое занятие «Помоги Буратино вернуть золотые монеты».</w:t>
            </w:r>
          </w:p>
          <w:p w:rsidR="003C1122" w:rsidRPr="006B73FA" w:rsidRDefault="003C1122" w:rsidP="003C112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3FA">
              <w:rPr>
                <w:rFonts w:ascii="Times New Roman" w:hAnsi="Times New Roman" w:cs="Times New Roman"/>
                <w:sz w:val="28"/>
                <w:szCs w:val="28"/>
              </w:rPr>
              <w:t>Награждение грамотами детей и родителей, участвующих в конкурсе «Лучшая копилка».</w:t>
            </w:r>
          </w:p>
        </w:tc>
      </w:tr>
    </w:tbl>
    <w:p w:rsidR="003C1122" w:rsidRDefault="003C1122" w:rsidP="003C1122">
      <w:pPr>
        <w:pStyle w:val="a6"/>
        <w:tabs>
          <w:tab w:val="left" w:pos="3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355A" w:rsidRPr="0004355A" w:rsidRDefault="003C1122" w:rsidP="0004355A">
      <w:pPr>
        <w:pStyle w:val="a6"/>
        <w:tabs>
          <w:tab w:val="left" w:pos="399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План работы </w:t>
      </w:r>
      <w:r w:rsidR="0004355A">
        <w:rPr>
          <w:rFonts w:ascii="Times New Roman" w:hAnsi="Times New Roman" w:cs="Times New Roman"/>
          <w:b/>
          <w:i/>
          <w:sz w:val="28"/>
          <w:szCs w:val="28"/>
        </w:rPr>
        <w:t xml:space="preserve"> с родителями:</w:t>
      </w:r>
    </w:p>
    <w:p w:rsidR="003C1122" w:rsidRDefault="003C1122" w:rsidP="003C1122">
      <w:pPr>
        <w:pStyle w:val="a6"/>
        <w:numPr>
          <w:ilvl w:val="0"/>
          <w:numId w:val="9"/>
        </w:numPr>
        <w:tabs>
          <w:tab w:val="left" w:pos="3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«Мой ребенок и финансовая грамота»</w:t>
      </w:r>
      <w:r w:rsidR="00F629FC">
        <w:rPr>
          <w:rFonts w:ascii="Times New Roman" w:hAnsi="Times New Roman" w:cs="Times New Roman"/>
          <w:sz w:val="28"/>
          <w:szCs w:val="28"/>
        </w:rPr>
        <w:t>.</w:t>
      </w:r>
    </w:p>
    <w:p w:rsidR="0004355A" w:rsidRDefault="0004355A" w:rsidP="0004355A">
      <w:pPr>
        <w:pStyle w:val="a6"/>
        <w:numPr>
          <w:ilvl w:val="0"/>
          <w:numId w:val="9"/>
        </w:numPr>
        <w:tabs>
          <w:tab w:val="left" w:pos="3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Родительское собрание: </w:t>
      </w:r>
      <w:r w:rsidRPr="0004355A">
        <w:rPr>
          <w:rFonts w:ascii="Times New Roman" w:hAnsi="Times New Roman" w:cs="Times New Roman"/>
          <w:sz w:val="28"/>
          <w:szCs w:val="28"/>
        </w:rPr>
        <w:t xml:space="preserve"> «Экономическое воспитание дошкольников: формирование предпосылок финансовой грамотности»</w:t>
      </w:r>
    </w:p>
    <w:p w:rsidR="003C1122" w:rsidRDefault="003C1122" w:rsidP="003C1122">
      <w:pPr>
        <w:pStyle w:val="a6"/>
        <w:numPr>
          <w:ilvl w:val="0"/>
          <w:numId w:val="9"/>
        </w:numPr>
        <w:tabs>
          <w:tab w:val="left" w:pos="3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</w:t>
      </w:r>
      <w:r w:rsidR="00F629FC">
        <w:rPr>
          <w:rFonts w:ascii="Times New Roman" w:hAnsi="Times New Roman" w:cs="Times New Roman"/>
          <w:sz w:val="28"/>
          <w:szCs w:val="28"/>
        </w:rPr>
        <w:t xml:space="preserve"> «Учим детей считать деньги».</w:t>
      </w:r>
    </w:p>
    <w:p w:rsidR="003C1122" w:rsidRDefault="003C1122" w:rsidP="003C1122">
      <w:pPr>
        <w:pStyle w:val="a6"/>
        <w:numPr>
          <w:ilvl w:val="0"/>
          <w:numId w:val="9"/>
        </w:numPr>
        <w:tabs>
          <w:tab w:val="left" w:pos="3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Папка – передвижка </w:t>
      </w:r>
      <w:r w:rsidR="00F629FC">
        <w:rPr>
          <w:rFonts w:ascii="Times New Roman" w:hAnsi="Times New Roman" w:cs="Times New Roman"/>
          <w:sz w:val="28"/>
          <w:szCs w:val="28"/>
        </w:rPr>
        <w:t>«Практические советы родителям по формированию финансовой грамотности у детей дошкольного возраста».</w:t>
      </w:r>
    </w:p>
    <w:p w:rsidR="003C1122" w:rsidRDefault="003C1122" w:rsidP="003C1122">
      <w:pPr>
        <w:pStyle w:val="a6"/>
        <w:numPr>
          <w:ilvl w:val="0"/>
          <w:numId w:val="9"/>
        </w:numPr>
        <w:tabs>
          <w:tab w:val="left" w:pos="3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 «Финансовая грамотность в ДОУ»</w:t>
      </w:r>
      <w:r w:rsidR="00F629FC">
        <w:rPr>
          <w:rFonts w:ascii="Times New Roman" w:hAnsi="Times New Roman" w:cs="Times New Roman"/>
          <w:sz w:val="28"/>
          <w:szCs w:val="28"/>
        </w:rPr>
        <w:t>.</w:t>
      </w:r>
    </w:p>
    <w:p w:rsidR="003C1122" w:rsidRPr="003C1122" w:rsidRDefault="003C1122" w:rsidP="003C1122">
      <w:pPr>
        <w:pStyle w:val="a6"/>
        <w:numPr>
          <w:ilvl w:val="0"/>
          <w:numId w:val="9"/>
        </w:numPr>
        <w:tabs>
          <w:tab w:val="left" w:pos="3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04355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совместно с детьми</w:t>
      </w:r>
      <w:r w:rsidR="0004355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конкурсе «Лучшая копилка»</w:t>
      </w:r>
      <w:r w:rsidR="00F629FC">
        <w:rPr>
          <w:rFonts w:ascii="Times New Roman" w:hAnsi="Times New Roman" w:cs="Times New Roman"/>
          <w:sz w:val="28"/>
          <w:szCs w:val="28"/>
        </w:rPr>
        <w:t>.</w:t>
      </w:r>
    </w:p>
    <w:p w:rsidR="0004355A" w:rsidRDefault="00E2640A" w:rsidP="003C11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 с педагогами:</w:t>
      </w:r>
    </w:p>
    <w:p w:rsidR="00E2640A" w:rsidRPr="00E2640A" w:rsidRDefault="00E2640A" w:rsidP="00E2640A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64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Семинар для педагогов  «Формирование финансовой грамотности дошкольников»</w:t>
      </w:r>
    </w:p>
    <w:p w:rsidR="00E2640A" w:rsidRPr="00E2640A" w:rsidRDefault="00E2640A" w:rsidP="00E2640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4355A" w:rsidRDefault="0004355A" w:rsidP="00E264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355A" w:rsidRDefault="0004355A" w:rsidP="003C11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212" w:rsidRPr="00E73212" w:rsidRDefault="00E73212" w:rsidP="003C11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212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Бокарев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 xml:space="preserve"> А. А. Повышение уровня финансовой грамотности населения в Российской Федерации/А. А.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Бокарев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>//Финансы. -2010-№9.-С. 3-6.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 xml:space="preserve">2. Жуйкова Т. П.,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Кокухина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 xml:space="preserve"> А. А. Экономическое воспитание детей старшего дошкольного возраста // Молодой ученый. — 2016. — №3. — С. 821-823.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 xml:space="preserve">3. Зеленцова А. В. Повышение финансовой грамотности населения: международный опыт и российская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практикаа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 xml:space="preserve">. А. В. Зеленцова, Е. А.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Блискавка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 xml:space="preserve">, Д. Н. Демидов. – М.: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>, 2012.-106 с.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 xml:space="preserve"> Н. А. Учебно-методическое пособие по повышению финансовой грамотности «Первые шаги по ступеням финансовой грамотности» для дошкольников, - Калининград, 2013.-26 с.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Курак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 xml:space="preserve"> Е.А. Экономическое воспитание дошкольников: Примерная программа, перспективное планирование, конспекты занятий</w:t>
      </w:r>
      <w:proofErr w:type="gramStart"/>
      <w:r w:rsidRPr="00E73212">
        <w:rPr>
          <w:rFonts w:ascii="Times New Roman" w:hAnsi="Times New Roman" w:cs="Times New Roman"/>
          <w:sz w:val="28"/>
          <w:szCs w:val="28"/>
        </w:rPr>
        <w:t>/П</w:t>
      </w:r>
      <w:proofErr w:type="gramEnd"/>
      <w:r w:rsidRPr="00E73212">
        <w:rPr>
          <w:rFonts w:ascii="Times New Roman" w:hAnsi="Times New Roman" w:cs="Times New Roman"/>
          <w:sz w:val="28"/>
          <w:szCs w:val="28"/>
        </w:rPr>
        <w:t xml:space="preserve">од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ред.Е.А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73212">
        <w:rPr>
          <w:rFonts w:ascii="Times New Roman" w:hAnsi="Times New Roman" w:cs="Times New Roman"/>
          <w:sz w:val="28"/>
          <w:szCs w:val="28"/>
        </w:rPr>
        <w:t>Курака</w:t>
      </w:r>
      <w:proofErr w:type="spellEnd"/>
      <w:r w:rsidRPr="00E73212">
        <w:rPr>
          <w:rFonts w:ascii="Times New Roman" w:hAnsi="Times New Roman" w:cs="Times New Roman"/>
          <w:sz w:val="28"/>
          <w:szCs w:val="28"/>
        </w:rPr>
        <w:t>. – М.: ТЦ Сфера, 2002. – 80 с.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6. Смоленцева, А.А. Введение в мир экономики, или Как мы играем в экономику: Учебное пособие: СПб, 2001.-130с.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7. Шатова, А.Д. Экономическое воспитание дошкольников. Учебно-методическое пособие. М.: Педагогическое общество России, 2005.-256с.</w:t>
      </w:r>
    </w:p>
    <w:p w:rsidR="00E73212" w:rsidRPr="00E73212" w:rsidRDefault="00E73212" w:rsidP="003C11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3212">
        <w:rPr>
          <w:rFonts w:ascii="Times New Roman" w:hAnsi="Times New Roman" w:cs="Times New Roman"/>
          <w:sz w:val="28"/>
          <w:szCs w:val="28"/>
        </w:rPr>
        <w:t>8. Шорыгина, Т.А. Беседы об экономике: Методические рекомендации</w:t>
      </w:r>
      <w:proofErr w:type="gramStart"/>
      <w:r w:rsidRPr="00E7321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73212">
        <w:rPr>
          <w:rFonts w:ascii="Times New Roman" w:hAnsi="Times New Roman" w:cs="Times New Roman"/>
          <w:sz w:val="28"/>
          <w:szCs w:val="28"/>
        </w:rPr>
        <w:t>М.:ТЦ Сфера, 2009.- 96с.</w:t>
      </w:r>
    </w:p>
    <w:p w:rsidR="00ED1727" w:rsidRDefault="00ED1727" w:rsidP="00ED172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640A" w:rsidRPr="00E2640A" w:rsidRDefault="00E2640A" w:rsidP="00ED172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E2640A">
        <w:rPr>
          <w:rFonts w:ascii="Times New Roman" w:hAnsi="Times New Roman" w:cs="Times New Roman"/>
          <w:b/>
          <w:sz w:val="32"/>
          <w:szCs w:val="28"/>
        </w:rPr>
        <w:lastRenderedPageBreak/>
        <w:t>Приложение</w:t>
      </w:r>
    </w:p>
    <w:sectPr w:rsidR="00E2640A" w:rsidRPr="00E2640A" w:rsidSect="00A9173F">
      <w:footerReference w:type="default" r:id="rId9"/>
      <w:pgSz w:w="11906" w:h="16838" w:code="9"/>
      <w:pgMar w:top="1134" w:right="850" w:bottom="1134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578" w:rsidRDefault="00454578" w:rsidP="00F629FC">
      <w:pPr>
        <w:spacing w:after="0" w:line="240" w:lineRule="auto"/>
      </w:pPr>
      <w:r>
        <w:separator/>
      </w:r>
    </w:p>
  </w:endnote>
  <w:endnote w:type="continuationSeparator" w:id="0">
    <w:p w:rsidR="00454578" w:rsidRDefault="00454578" w:rsidP="00F6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2655242"/>
      <w:docPartObj>
        <w:docPartGallery w:val="Page Numbers (Bottom of Page)"/>
        <w:docPartUnique/>
      </w:docPartObj>
    </w:sdtPr>
    <w:sdtEndPr/>
    <w:sdtContent>
      <w:p w:rsidR="00F629FC" w:rsidRDefault="00F629F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727">
          <w:rPr>
            <w:noProof/>
          </w:rPr>
          <w:t>2</w:t>
        </w:r>
        <w:r>
          <w:fldChar w:fldCharType="end"/>
        </w:r>
      </w:p>
    </w:sdtContent>
  </w:sdt>
  <w:p w:rsidR="00F629FC" w:rsidRDefault="00F629F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578" w:rsidRDefault="00454578" w:rsidP="00F629FC">
      <w:pPr>
        <w:spacing w:after="0" w:line="240" w:lineRule="auto"/>
      </w:pPr>
      <w:r>
        <w:separator/>
      </w:r>
    </w:p>
  </w:footnote>
  <w:footnote w:type="continuationSeparator" w:id="0">
    <w:p w:rsidR="00454578" w:rsidRDefault="00454578" w:rsidP="00F6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97150"/>
    <w:multiLevelType w:val="hybridMultilevel"/>
    <w:tmpl w:val="B0843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D6B03"/>
    <w:multiLevelType w:val="hybridMultilevel"/>
    <w:tmpl w:val="AF6A171C"/>
    <w:lvl w:ilvl="0" w:tplc="B61CF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386A01"/>
    <w:multiLevelType w:val="hybridMultilevel"/>
    <w:tmpl w:val="0F42C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F3E94"/>
    <w:multiLevelType w:val="hybridMultilevel"/>
    <w:tmpl w:val="068A3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666B22"/>
    <w:multiLevelType w:val="hybridMultilevel"/>
    <w:tmpl w:val="83AAB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EA6D29"/>
    <w:multiLevelType w:val="hybridMultilevel"/>
    <w:tmpl w:val="0F962B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4BF0D28"/>
    <w:multiLevelType w:val="hybridMultilevel"/>
    <w:tmpl w:val="D8EEB63C"/>
    <w:lvl w:ilvl="0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F111DF"/>
    <w:multiLevelType w:val="hybridMultilevel"/>
    <w:tmpl w:val="C5FE3454"/>
    <w:lvl w:ilvl="0" w:tplc="7618F938">
      <w:start w:val="1"/>
      <w:numFmt w:val="bullet"/>
      <w:lvlText w:val="―"/>
      <w:lvlJc w:val="left"/>
      <w:pPr>
        <w:ind w:left="1146" w:hanging="360"/>
      </w:pPr>
      <w:rPr>
        <w:rFonts w:ascii="Courier New" w:hAnsi="Courier New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3F65ED5"/>
    <w:multiLevelType w:val="hybridMultilevel"/>
    <w:tmpl w:val="C7F0C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E2144D"/>
    <w:multiLevelType w:val="hybridMultilevel"/>
    <w:tmpl w:val="6A522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AAA"/>
    <w:rsid w:val="0004355A"/>
    <w:rsid w:val="00185656"/>
    <w:rsid w:val="001C745D"/>
    <w:rsid w:val="003C1122"/>
    <w:rsid w:val="00454578"/>
    <w:rsid w:val="004D0233"/>
    <w:rsid w:val="00594AAA"/>
    <w:rsid w:val="006B73FA"/>
    <w:rsid w:val="007A6797"/>
    <w:rsid w:val="00A9173F"/>
    <w:rsid w:val="00BF2C74"/>
    <w:rsid w:val="00E2640A"/>
    <w:rsid w:val="00E73212"/>
    <w:rsid w:val="00ED1727"/>
    <w:rsid w:val="00F629FC"/>
    <w:rsid w:val="00FE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2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1C745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1C7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B73F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6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29FC"/>
  </w:style>
  <w:style w:type="paragraph" w:styleId="a9">
    <w:name w:val="footer"/>
    <w:basedOn w:val="a"/>
    <w:link w:val="aa"/>
    <w:uiPriority w:val="99"/>
    <w:unhideWhenUsed/>
    <w:rsid w:val="00F6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29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2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1C745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1C7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B73F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6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29FC"/>
  </w:style>
  <w:style w:type="paragraph" w:styleId="a9">
    <w:name w:val="footer"/>
    <w:basedOn w:val="a"/>
    <w:link w:val="aa"/>
    <w:uiPriority w:val="99"/>
    <w:unhideWhenUsed/>
    <w:rsid w:val="00F6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2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15</Pages>
  <Words>2130</Words>
  <Characters>12144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Пользователь Windows</cp:lastModifiedBy>
  <cp:revision>8</cp:revision>
  <cp:lastPrinted>2021-05-08T16:13:00Z</cp:lastPrinted>
  <dcterms:created xsi:type="dcterms:W3CDTF">2020-08-28T10:35:00Z</dcterms:created>
  <dcterms:modified xsi:type="dcterms:W3CDTF">2022-01-17T09:39:00Z</dcterms:modified>
</cp:coreProperties>
</file>